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8C8" w:rsidRDefault="00DE68C8" w:rsidP="00DE68C8">
      <w:pPr>
        <w:spacing w:after="0" w:line="240" w:lineRule="auto"/>
        <w:rPr>
          <w:rFonts w:ascii="Times New Roman" w:hAnsi="Times New Roman" w:cs="Times New Roman"/>
          <w:sz w:val="24"/>
          <w:szCs w:val="24"/>
          <w:lang w:val="kk-KZ"/>
        </w:rPr>
      </w:pPr>
    </w:p>
    <w:p w:rsidR="00DE68C8" w:rsidRDefault="00DE68C8" w:rsidP="00DE68C8">
      <w:pPr>
        <w:spacing w:after="0" w:line="240" w:lineRule="auto"/>
        <w:rPr>
          <w:lang w:val="kk-KZ"/>
        </w:rPr>
      </w:pPr>
    </w:p>
    <w:p w:rsidR="00DE68C8" w:rsidRPr="00017567" w:rsidRDefault="00DE68C8" w:rsidP="00DE68C8">
      <w:pPr>
        <w:spacing w:after="0" w:line="240" w:lineRule="auto"/>
        <w:jc w:val="center"/>
        <w:rPr>
          <w:rFonts w:ascii="Times New Roman" w:hAnsi="Times New Roman" w:cs="Times New Roman"/>
          <w:b/>
          <w:bCs/>
          <w:sz w:val="24"/>
          <w:szCs w:val="24"/>
          <w:lang w:val="kk-KZ"/>
        </w:rPr>
      </w:pPr>
      <w:r w:rsidRPr="00017567">
        <w:rPr>
          <w:rFonts w:ascii="Times New Roman" w:hAnsi="Times New Roman" w:cs="Times New Roman"/>
          <w:b/>
          <w:bCs/>
          <w:sz w:val="24"/>
          <w:szCs w:val="24"/>
          <w:lang w:val="kk-KZ"/>
        </w:rPr>
        <w:t>УЙҒУР ТИЛИ ПӘНИ БОЙИЧӘ ТИРӘК КОНСПЕКТ</w:t>
      </w:r>
    </w:p>
    <w:tbl>
      <w:tblPr>
        <w:tblW w:w="975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808"/>
      </w:tblGrid>
      <w:tr w:rsidR="00DE68C8" w:rsidRPr="00017567" w:rsidTr="004250C6">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r w:rsidRPr="00017567">
              <w:rPr>
                <w:rFonts w:ascii="Times New Roman" w:hAnsi="Times New Roman" w:cs="Times New Roman"/>
                <w:b/>
                <w:bCs/>
                <w:sz w:val="24"/>
                <w:szCs w:val="24"/>
                <w:lang w:val="kk-KZ"/>
              </w:rPr>
              <w:t>Тәйярлиғучи</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DE68C8" w:rsidRPr="00017567" w:rsidTr="004250C6">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proofErr w:type="gramStart"/>
            <w:r w:rsidRPr="00017567">
              <w:rPr>
                <w:rFonts w:ascii="Times New Roman" w:hAnsi="Times New Roman" w:cs="Times New Roman"/>
                <w:b/>
                <w:bCs/>
                <w:sz w:val="24"/>
                <w:szCs w:val="24"/>
              </w:rPr>
              <w:t>П</w:t>
            </w:r>
            <w:proofErr w:type="gramEnd"/>
            <w:r w:rsidRPr="00017567">
              <w:rPr>
                <w:rFonts w:ascii="Times New Roman" w:hAnsi="Times New Roman" w:cs="Times New Roman"/>
                <w:b/>
                <w:bCs/>
                <w:sz w:val="24"/>
                <w:szCs w:val="24"/>
                <w:lang w:val="kk-KZ"/>
              </w:rPr>
              <w:t>әни</w:t>
            </w:r>
            <w:r w:rsidRPr="00017567">
              <w:rPr>
                <w:rFonts w:ascii="Times New Roman" w:hAnsi="Times New Roman" w:cs="Times New Roman"/>
                <w:b/>
                <w:bCs/>
                <w:sz w:val="24"/>
                <w:szCs w:val="24"/>
              </w:rPr>
              <w:t xml:space="preserve">: </w:t>
            </w:r>
            <w:r w:rsidRPr="00017567">
              <w:rPr>
                <w:rFonts w:ascii="Times New Roman" w:hAnsi="Times New Roman" w:cs="Times New Roman"/>
                <w:b/>
                <w:bCs/>
                <w:sz w:val="24"/>
                <w:szCs w:val="24"/>
                <w:lang w:val="kk-KZ"/>
              </w:rPr>
              <w:t>Уйғур тили</w:t>
            </w:r>
            <w:r w:rsidRPr="00017567">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r w:rsidRPr="00017567">
              <w:rPr>
                <w:rFonts w:ascii="Times New Roman" w:hAnsi="Times New Roman" w:cs="Times New Roman"/>
                <w:b/>
                <w:bCs/>
                <w:sz w:val="24"/>
                <w:szCs w:val="24"/>
                <w:lang w:val="kk-KZ"/>
              </w:rPr>
              <w:t>Синип</w:t>
            </w:r>
            <w:r w:rsidRPr="00017567">
              <w:rPr>
                <w:rFonts w:ascii="Times New Roman" w:hAnsi="Times New Roman" w:cs="Times New Roman"/>
                <w:b/>
                <w:bCs/>
                <w:sz w:val="24"/>
                <w:szCs w:val="24"/>
              </w:rPr>
              <w:t xml:space="preserve">: </w:t>
            </w:r>
            <w:r w:rsidRPr="00017567">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r w:rsidRPr="00017567">
              <w:rPr>
                <w:rFonts w:ascii="Times New Roman" w:hAnsi="Times New Roman" w:cs="Times New Roman"/>
                <w:b/>
                <w:bCs/>
                <w:sz w:val="24"/>
                <w:szCs w:val="24"/>
                <w:lang w:val="en-US"/>
              </w:rPr>
              <w:t>I</w:t>
            </w:r>
            <w:r w:rsidRPr="00017567">
              <w:rPr>
                <w:rFonts w:ascii="Times New Roman" w:hAnsi="Times New Roman" w:cs="Times New Roman"/>
                <w:b/>
                <w:bCs/>
                <w:sz w:val="24"/>
                <w:szCs w:val="24"/>
              </w:rPr>
              <w:t xml:space="preserve"> ч</w:t>
            </w:r>
            <w:r w:rsidRPr="00017567">
              <w:rPr>
                <w:rFonts w:ascii="Times New Roman" w:hAnsi="Times New Roman" w:cs="Times New Roman"/>
                <w:b/>
                <w:bCs/>
                <w:sz w:val="24"/>
                <w:szCs w:val="24"/>
                <w:lang w:val="kk-KZ"/>
              </w:rPr>
              <w:t>арәк</w:t>
            </w:r>
            <w:r w:rsidRPr="00017567">
              <w:rPr>
                <w:rFonts w:ascii="Times New Roman" w:hAnsi="Times New Roman" w:cs="Times New Roman"/>
                <w:b/>
                <w:bCs/>
                <w:sz w:val="24"/>
                <w:szCs w:val="24"/>
              </w:rPr>
              <w:t xml:space="preserve"> </w:t>
            </w:r>
          </w:p>
        </w:tc>
        <w:tc>
          <w:tcPr>
            <w:tcW w:w="28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
                <w:bCs/>
                <w:sz w:val="24"/>
                <w:szCs w:val="24"/>
                <w:lang w:val="kk-KZ"/>
              </w:rPr>
              <w:t xml:space="preserve">Дәрис </w:t>
            </w:r>
            <w:r w:rsidRPr="00017567">
              <w:rPr>
                <w:rFonts w:ascii="Times New Roman" w:hAnsi="Times New Roman" w:cs="Times New Roman"/>
                <w:b/>
                <w:bCs/>
                <w:sz w:val="24"/>
                <w:szCs w:val="24"/>
              </w:rPr>
              <w:t>№</w:t>
            </w:r>
            <w:r w:rsidRPr="00017567">
              <w:rPr>
                <w:rFonts w:ascii="Times New Roman" w:hAnsi="Times New Roman" w:cs="Times New Roman"/>
                <w:b/>
                <w:bCs/>
                <w:sz w:val="24"/>
                <w:szCs w:val="24"/>
                <w:lang w:val="kk-KZ"/>
              </w:rPr>
              <w:t>4</w:t>
            </w:r>
          </w:p>
        </w:tc>
      </w:tr>
      <w:tr w:rsidR="00DE68C8" w:rsidRPr="00017567" w:rsidTr="004250C6">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r w:rsidRPr="00017567">
              <w:rPr>
                <w:rFonts w:ascii="Times New Roman" w:hAnsi="Times New Roman" w:cs="Times New Roman"/>
                <w:b/>
                <w:bCs/>
                <w:sz w:val="24"/>
                <w:szCs w:val="24"/>
                <w:lang w:val="kk-KZ"/>
              </w:rPr>
              <w:t>Мавзуси</w:t>
            </w:r>
            <w:r w:rsidRPr="00017567">
              <w:rPr>
                <w:rFonts w:ascii="Times New Roman" w:hAnsi="Times New Roman" w:cs="Times New Roman"/>
                <w:b/>
                <w:bCs/>
                <w:sz w:val="24"/>
                <w:szCs w:val="24"/>
              </w:rPr>
              <w:t xml:space="preserve"> </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eastAsia="Times New Roman" w:hAnsi="Times New Roman" w:cs="Times New Roman"/>
                <w:b/>
                <w:sz w:val="24"/>
                <w:szCs w:val="24"/>
                <w:lang w:val="kk-KZ"/>
              </w:rPr>
            </w:pPr>
            <w:r w:rsidRPr="00017567">
              <w:rPr>
                <w:rFonts w:ascii="Times New Roman" w:eastAsia="Times New Roman" w:hAnsi="Times New Roman" w:cs="Times New Roman"/>
                <w:b/>
                <w:sz w:val="24"/>
                <w:szCs w:val="24"/>
                <w:lang w:val="kk-KZ"/>
              </w:rPr>
              <w:t>Шәриқ вә ғәрип мәдәнийәтлири оттурисидики бир қисим пәриқләр</w:t>
            </w:r>
          </w:p>
          <w:p w:rsidR="00DE68C8" w:rsidRPr="00017567" w:rsidRDefault="00DE68C8" w:rsidP="004250C6">
            <w:pPr>
              <w:spacing w:after="0" w:line="240" w:lineRule="auto"/>
              <w:rPr>
                <w:rFonts w:ascii="Times New Roman" w:hAnsi="Times New Roman" w:cs="Times New Roman"/>
                <w:b/>
                <w:sz w:val="24"/>
                <w:szCs w:val="24"/>
                <w:lang w:val="kk-KZ"/>
              </w:rPr>
            </w:pPr>
          </w:p>
        </w:tc>
      </w:tr>
      <w:tr w:rsidR="00DE68C8" w:rsidRPr="00017567" w:rsidTr="004250C6">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r w:rsidRPr="00017567">
              <w:rPr>
                <w:rFonts w:ascii="Times New Roman" w:hAnsi="Times New Roman" w:cs="Times New Roman"/>
                <w:b/>
                <w:bCs/>
                <w:sz w:val="24"/>
                <w:szCs w:val="24"/>
                <w:lang w:val="kk-KZ"/>
              </w:rPr>
              <w:t>Бөлүм</w:t>
            </w:r>
            <w:r w:rsidRPr="00017567">
              <w:rPr>
                <w:rFonts w:ascii="Times New Roman" w:hAnsi="Times New Roman" w:cs="Times New Roman"/>
                <w:b/>
                <w:bCs/>
                <w:sz w:val="24"/>
                <w:szCs w:val="24"/>
              </w:rPr>
              <w:t xml:space="preserve"> </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b/>
                <w:sz w:val="24"/>
                <w:szCs w:val="24"/>
                <w:lang w:val="kk-KZ"/>
              </w:rPr>
            </w:pPr>
            <w:r w:rsidRPr="00017567">
              <w:rPr>
                <w:rFonts w:ascii="Times New Roman" w:eastAsia="Consolas" w:hAnsi="Times New Roman" w:cs="Times New Roman"/>
                <w:b/>
                <w:sz w:val="24"/>
                <w:szCs w:val="24"/>
                <w:lang w:val="kk-KZ"/>
              </w:rPr>
              <w:t>Һазирқи жәмийәт қәдрийәтлири: мәдәнийәт вә цивилизация</w:t>
            </w:r>
          </w:p>
        </w:tc>
      </w:tr>
      <w:tr w:rsidR="00DE68C8" w:rsidRPr="00017567" w:rsidTr="004250C6">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r w:rsidRPr="00017567">
              <w:rPr>
                <w:rFonts w:ascii="Times New Roman" w:hAnsi="Times New Roman" w:cs="Times New Roman"/>
                <w:b/>
                <w:bCs/>
                <w:sz w:val="24"/>
                <w:szCs w:val="24"/>
              </w:rPr>
              <w:t>Ресурс</w:t>
            </w:r>
            <w:r w:rsidRPr="00017567">
              <w:rPr>
                <w:rFonts w:ascii="Times New Roman" w:hAnsi="Times New Roman" w:cs="Times New Roman"/>
                <w:b/>
                <w:bCs/>
                <w:sz w:val="24"/>
                <w:szCs w:val="24"/>
                <w:lang w:val="kk-KZ"/>
              </w:rPr>
              <w:t>лар</w:t>
            </w:r>
            <w:r w:rsidRPr="00017567">
              <w:rPr>
                <w:rFonts w:ascii="Times New Roman" w:hAnsi="Times New Roman" w:cs="Times New Roman"/>
                <w:b/>
                <w:bCs/>
                <w:sz w:val="24"/>
                <w:szCs w:val="24"/>
              </w:rPr>
              <w:t xml:space="preserve"> </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Cs/>
                <w:sz w:val="24"/>
                <w:szCs w:val="24"/>
                <w:lang w:val="kk-KZ"/>
              </w:rPr>
              <w:t>Дәрислик</w:t>
            </w:r>
            <w:r w:rsidRPr="00017567">
              <w:rPr>
                <w:rFonts w:ascii="Times New Roman" w:hAnsi="Times New Roman" w:cs="Times New Roman"/>
                <w:bCs/>
                <w:sz w:val="24"/>
                <w:szCs w:val="24"/>
              </w:rPr>
              <w:t>:</w:t>
            </w:r>
            <w:r w:rsidRPr="00017567">
              <w:rPr>
                <w:rFonts w:ascii="Times New Roman" w:eastAsia="Calibri" w:hAnsi="Times New Roman" w:cs="Times New Roman"/>
                <w:b/>
                <w:sz w:val="24"/>
                <w:szCs w:val="24"/>
                <w:lang w:val="kk-KZ"/>
              </w:rPr>
              <w:t xml:space="preserve"> 10-синип.   Р. Арзиев, Х. Ниязова, Б. Ғожамбердиева, Н.Исмайилжанова</w:t>
            </w:r>
            <w:r w:rsidRPr="00017567">
              <w:rPr>
                <w:rFonts w:ascii="Times New Roman" w:hAnsi="Times New Roman" w:cs="Times New Roman"/>
                <w:b/>
                <w:sz w:val="24"/>
                <w:szCs w:val="24"/>
                <w:lang w:val="kk-KZ"/>
              </w:rPr>
              <w:t xml:space="preserve">.  </w:t>
            </w:r>
            <w:r w:rsidRPr="00017567">
              <w:rPr>
                <w:rFonts w:ascii="Times New Roman" w:hAnsi="Times New Roman" w:cs="Times New Roman"/>
                <w:sz w:val="24"/>
                <w:szCs w:val="24"/>
                <w:lang w:val="kk-KZ"/>
              </w:rPr>
              <w:t>«Уйғур тили», 10-синип. «Мектеп», 2019-ж. 12-15-бәтләр</w:t>
            </w:r>
          </w:p>
        </w:tc>
      </w:tr>
      <w:tr w:rsidR="00DE68C8" w:rsidRPr="00017567" w:rsidTr="004250C6">
        <w:trPr>
          <w:trHeight w:val="613"/>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DE68C8" w:rsidRPr="00017567" w:rsidRDefault="00DE68C8" w:rsidP="004250C6">
            <w:pPr>
              <w:spacing w:after="0" w:line="240" w:lineRule="auto"/>
              <w:rPr>
                <w:rFonts w:ascii="Times New Roman" w:hAnsi="Times New Roman" w:cs="Times New Roman"/>
                <w:sz w:val="24"/>
                <w:szCs w:val="24"/>
                <w:lang w:val="kk-KZ"/>
              </w:rPr>
            </w:pP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rPr>
                <w:rFonts w:ascii="Times New Roman" w:hAnsi="Times New Roman" w:cs="Times New Roman"/>
                <w:color w:val="1F497D" w:themeColor="text2"/>
                <w:sz w:val="24"/>
                <w:szCs w:val="24"/>
                <w:lang w:val="kk-KZ"/>
              </w:rPr>
            </w:pPr>
            <w:r w:rsidRPr="00017567">
              <w:rPr>
                <w:rFonts w:ascii="Times New Roman" w:hAnsi="Times New Roman" w:cs="Times New Roman"/>
                <w:b/>
                <w:bCs/>
                <w:sz w:val="24"/>
                <w:szCs w:val="24"/>
                <w:lang w:val="kk-KZ"/>
              </w:rPr>
              <w:t xml:space="preserve">Қошумчә материаллар (видеоматериаллар мәнбәлири): </w:t>
            </w:r>
          </w:p>
        </w:tc>
      </w:tr>
      <w:tr w:rsidR="00DE68C8" w:rsidRPr="00017567" w:rsidTr="004250C6">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DE68C8" w:rsidRPr="00017567" w:rsidRDefault="00DE68C8" w:rsidP="004250C6">
            <w:pPr>
              <w:spacing w:after="0" w:line="240" w:lineRule="auto"/>
              <w:rPr>
                <w:rFonts w:ascii="Times New Roman" w:hAnsi="Times New Roman" w:cs="Times New Roman"/>
                <w:sz w:val="24"/>
                <w:szCs w:val="24"/>
                <w:lang w:val="kk-KZ"/>
              </w:rPr>
            </w:pP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
                <w:bCs/>
                <w:sz w:val="24"/>
                <w:szCs w:val="24"/>
                <w:lang w:val="kk-KZ"/>
              </w:rPr>
              <w:t>Иллюстративлиқ материал</w:t>
            </w:r>
            <w:r w:rsidRPr="00017567">
              <w:rPr>
                <w:rFonts w:ascii="Times New Roman" w:hAnsi="Times New Roman" w:cs="Times New Roman"/>
                <w:b/>
                <w:bCs/>
                <w:color w:val="1F497D" w:themeColor="text2"/>
                <w:sz w:val="24"/>
                <w:szCs w:val="24"/>
                <w:lang w:val="kk-KZ"/>
              </w:rPr>
              <w:t>: https://infourok.ru/sfera-duhovnoy-kulturi</w:t>
            </w:r>
          </w:p>
        </w:tc>
      </w:tr>
      <w:tr w:rsidR="00DE68C8" w:rsidRPr="00017567" w:rsidTr="004250C6">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
                <w:bCs/>
                <w:sz w:val="24"/>
                <w:szCs w:val="24"/>
                <w:lang w:val="kk-KZ"/>
              </w:rPr>
              <w:t>Дәрис мәхсити:</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eastAsia="Calibri" w:hAnsi="Times New Roman" w:cs="Times New Roman"/>
                <w:sz w:val="24"/>
                <w:szCs w:val="24"/>
                <w:lang w:val="kk-KZ"/>
              </w:rPr>
            </w:pPr>
            <w:r w:rsidRPr="00017567">
              <w:rPr>
                <w:rFonts w:ascii="Times New Roman" w:hAnsi="Times New Roman" w:cs="Times New Roman"/>
                <w:sz w:val="24"/>
                <w:szCs w:val="24"/>
                <w:lang w:val="kk-KZ"/>
              </w:rPr>
              <w:t>Бүгүн дәристә силәр һәр түрлүк графикилиқ мәтинләрдики (жәдвәл, диаграмма, схема, шәртлик бәлгү) мәлуматларни тәһлил қилиш, асасий жәриянларни ениқлашни</w:t>
            </w:r>
            <w:r w:rsidRPr="00017567">
              <w:rPr>
                <w:rFonts w:ascii="Times New Roman" w:eastAsia="Calibri" w:hAnsi="Times New Roman" w:cs="Times New Roman"/>
                <w:sz w:val="24"/>
                <w:szCs w:val="24"/>
                <w:lang w:val="kk-KZ"/>
              </w:rPr>
              <w:t xml:space="preserve"> </w:t>
            </w:r>
            <w:r w:rsidRPr="00017567">
              <w:rPr>
                <w:rFonts w:ascii="Times New Roman" w:hAnsi="Times New Roman" w:cs="Times New Roman"/>
                <w:sz w:val="24"/>
                <w:szCs w:val="24"/>
                <w:lang w:val="kk-KZ"/>
              </w:rPr>
              <w:t>билишиңлар керәк.</w:t>
            </w:r>
          </w:p>
        </w:tc>
      </w:tr>
      <w:tr w:rsidR="00DE68C8" w:rsidRPr="00017567" w:rsidTr="004250C6">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rPr>
            </w:pPr>
            <w:r w:rsidRPr="00017567">
              <w:rPr>
                <w:rFonts w:ascii="Times New Roman" w:hAnsi="Times New Roman" w:cs="Times New Roman"/>
                <w:b/>
                <w:bCs/>
                <w:sz w:val="24"/>
                <w:szCs w:val="24"/>
                <w:lang w:val="kk-KZ"/>
              </w:rPr>
              <w:t>Аталғулар билән иш</w:t>
            </w:r>
            <w:r w:rsidRPr="00017567">
              <w:rPr>
                <w:rFonts w:ascii="Times New Roman" w:hAnsi="Times New Roman" w:cs="Times New Roman"/>
                <w:b/>
                <w:bCs/>
                <w:sz w:val="24"/>
                <w:szCs w:val="24"/>
              </w:rPr>
              <w:t xml:space="preserve"> </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eastAsia="Calibri" w:hAnsi="Times New Roman" w:cs="Times New Roman"/>
                <w:sz w:val="24"/>
                <w:szCs w:val="24"/>
                <w:lang w:val="kk-KZ"/>
              </w:rPr>
              <w:t>Мәдәнийәт, адәм</w:t>
            </w:r>
          </w:p>
        </w:tc>
      </w:tr>
      <w:tr w:rsidR="00DE68C8" w:rsidRPr="00017567" w:rsidTr="004250C6">
        <w:trPr>
          <w:trHeight w:val="3446"/>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
                <w:bCs/>
                <w:sz w:val="24"/>
                <w:szCs w:val="24"/>
                <w:lang w:val="kk-KZ"/>
              </w:rPr>
              <w:t>Дәрисниң қисқа тезислиқ конспекти</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sz w:val="24"/>
                <w:szCs w:val="24"/>
                <w:lang w:val="kk-KZ"/>
              </w:rPr>
              <w:t xml:space="preserve">Соалларға жавап бериш вә тор бәтлиридин елинған мәлуматларға асаслинип  дәрис мавзусини ечиш. </w:t>
            </w:r>
          </w:p>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sz w:val="24"/>
                <w:szCs w:val="24"/>
                <w:lang w:val="kk-KZ"/>
              </w:rPr>
              <w:t>1. Һәммәйләнниң хәвиридә болғинидәк, артуқчилиқ билән камчилиқ мутлақ болмайду, йәни, бир қисим кишиләр “камчилиқ” дәп қариған нәрсиләрни йәнә бир қисим кишиләр “артуқчилиқ”, дәп қобул қилиду. шуңлашқа охшимиған хәлиқләрниң мәдәнийәтлирини селиштурғанда, пикирни әң яхшиси улар оттурисидики пәриқләр үстидә Жүргүзгән яхши. Адәттә “шәриқ” дегинимиздә у Азия вә Оттура шәриқ районлирини өз ичигә елип, “ғәрип” дегинимиз болса Европа вә Америка қитъәлиридики әлләрни өз ичигә алиду.</w:t>
            </w:r>
          </w:p>
          <w:tbl>
            <w:tblPr>
              <w:tblStyle w:val="a5"/>
              <w:tblW w:w="7712" w:type="dxa"/>
              <w:tblLayout w:type="fixed"/>
              <w:tblLook w:val="04A0"/>
            </w:tblPr>
            <w:tblGrid>
              <w:gridCol w:w="1616"/>
              <w:gridCol w:w="2977"/>
              <w:gridCol w:w="3119"/>
            </w:tblGrid>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lang w:val="kk-KZ"/>
                    </w:rPr>
                    <w:t>Пәриқләр</w:t>
                  </w:r>
                </w:p>
              </w:tc>
              <w:tc>
                <w:tcPr>
                  <w:tcW w:w="2977"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lang w:val="kk-KZ"/>
                    </w:rPr>
                    <w:t>Шәриқ</w:t>
                  </w:r>
                </w:p>
              </w:tc>
              <w:tc>
                <w:tcPr>
                  <w:tcW w:w="3119"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lang w:val="kk-KZ"/>
                    </w:rPr>
                    <w:t>Ғәрип</w:t>
                  </w:r>
                </w:p>
              </w:tc>
            </w:tr>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rPr>
                    <w:t>Лидерларниң салаһийити</w:t>
                  </w:r>
                </w:p>
              </w:tc>
              <w:tc>
                <w:tcPr>
                  <w:tcW w:w="2977"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Лидерлар әң жуқури салаһийәткә егә болуп, бәзидә улар өзлирини бир илаһий орунға қоювалиду.</w:t>
                  </w:r>
                </w:p>
              </w:tc>
              <w:tc>
                <w:tcPr>
                  <w:tcW w:w="3119"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Инсанларниң баравәрлиги көп тәкитлинип, лидерлар барлиқ инсанларниң бир қисми, дәп һесаплиниду.</w:t>
                  </w:r>
                </w:p>
              </w:tc>
            </w:tr>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proofErr w:type="spellStart"/>
                  <w:r w:rsidRPr="00017567">
                    <w:rPr>
                      <w:rFonts w:ascii="Times New Roman" w:hAnsi="Times New Roman" w:cs="Times New Roman"/>
                      <w:b/>
                      <w:sz w:val="24"/>
                      <w:szCs w:val="24"/>
                    </w:rPr>
                    <w:t>Кишилик</w:t>
                  </w:r>
                  <w:proofErr w:type="spellEnd"/>
                  <w:r w:rsidRPr="00017567">
                    <w:rPr>
                      <w:rFonts w:ascii="Times New Roman" w:hAnsi="Times New Roman" w:cs="Times New Roman"/>
                      <w:b/>
                      <w:sz w:val="24"/>
                      <w:szCs w:val="24"/>
                    </w:rPr>
                    <w:t xml:space="preserve"> мунасивәтлә</w:t>
                  </w:r>
                  <w:proofErr w:type="gramStart"/>
                  <w:r w:rsidRPr="00017567">
                    <w:rPr>
                      <w:rFonts w:ascii="Times New Roman" w:hAnsi="Times New Roman" w:cs="Times New Roman"/>
                      <w:b/>
                      <w:sz w:val="24"/>
                      <w:szCs w:val="24"/>
                    </w:rPr>
                    <w:t>р</w:t>
                  </w:r>
                  <w:proofErr w:type="gramEnd"/>
                </w:p>
              </w:tc>
              <w:tc>
                <w:tcPr>
                  <w:tcW w:w="2977"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Кишиләр аилини мәркәз қилған болиду. Мәсилән, бир җүп қиз-жигит той қилиштин бурун чоқум ата-анисиниң мақуллуғини елиши керәк.</w:t>
                  </w:r>
                </w:p>
              </w:tc>
              <w:tc>
                <w:tcPr>
                  <w:tcW w:w="3119"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Өзини аилидин үстүн орунға қоюдиған болуп, кишилик мунасивәткә аит ишларниң муһимлиқ дәриҗилирини һәрбир адәм өзи бәкитиду.</w:t>
                  </w:r>
                </w:p>
              </w:tc>
            </w:tr>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rPr>
                    <w:t>Илаһийәтлик</w:t>
                  </w:r>
                </w:p>
              </w:tc>
              <w:tc>
                <w:tcPr>
                  <w:tcW w:w="2977"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 xml:space="preserve">Бир қисим әлләр, болупму мусулман дөләтлири динға наһайити әһмийәт </w:t>
                  </w:r>
                  <w:r w:rsidRPr="00017567">
                    <w:rPr>
                      <w:rFonts w:ascii="Times New Roman" w:hAnsi="Times New Roman" w:cs="Times New Roman"/>
                      <w:sz w:val="24"/>
                      <w:szCs w:val="24"/>
                      <w:lang w:val="kk-KZ"/>
                    </w:rPr>
                    <w:lastRenderedPageBreak/>
                    <w:t>бериду.</w:t>
                  </w:r>
                </w:p>
              </w:tc>
              <w:tc>
                <w:tcPr>
                  <w:tcW w:w="3119"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lastRenderedPageBreak/>
                    <w:t xml:space="preserve">Гәрчә дин ғәрип әллиридә һазирму моҗут болуп туруватқан болсиму, у </w:t>
                  </w:r>
                  <w:r w:rsidRPr="00017567">
                    <w:rPr>
                      <w:rFonts w:ascii="Times New Roman" w:hAnsi="Times New Roman" w:cs="Times New Roman"/>
                      <w:sz w:val="24"/>
                      <w:szCs w:val="24"/>
                      <w:lang w:val="kk-KZ"/>
                    </w:rPr>
                    <w:lastRenderedPageBreak/>
                    <w:t>шәриқтики бир қисим әлләргә охшаш күчлүк әмәс. Униң әксичә, шәриқтики хитайға охшаш бир қисим милләтләр асасән динсиз яшайду.</w:t>
                  </w:r>
                </w:p>
              </w:tc>
            </w:tr>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rPr>
                    <w:lastRenderedPageBreak/>
                    <w:t xml:space="preserve">Мустәқил </w:t>
                  </w:r>
                  <w:proofErr w:type="spellStart"/>
                  <w:r w:rsidRPr="00017567">
                    <w:rPr>
                      <w:rFonts w:ascii="Times New Roman" w:hAnsi="Times New Roman" w:cs="Times New Roman"/>
                      <w:b/>
                      <w:sz w:val="24"/>
                      <w:szCs w:val="24"/>
                    </w:rPr>
                    <w:t>иш</w:t>
                  </w:r>
                  <w:proofErr w:type="spellEnd"/>
                  <w:r w:rsidRPr="00017567">
                    <w:rPr>
                      <w:rFonts w:ascii="Times New Roman" w:hAnsi="Times New Roman" w:cs="Times New Roman"/>
                      <w:b/>
                      <w:sz w:val="24"/>
                      <w:szCs w:val="24"/>
                    </w:rPr>
                    <w:t xml:space="preserve"> </w:t>
                  </w:r>
                  <w:proofErr w:type="spellStart"/>
                  <w:r w:rsidRPr="00017567">
                    <w:rPr>
                      <w:rFonts w:ascii="Times New Roman" w:hAnsi="Times New Roman" w:cs="Times New Roman"/>
                      <w:b/>
                      <w:sz w:val="24"/>
                      <w:szCs w:val="24"/>
                    </w:rPr>
                    <w:t>елип</w:t>
                  </w:r>
                  <w:proofErr w:type="spellEnd"/>
                  <w:r w:rsidRPr="00017567">
                    <w:rPr>
                      <w:rFonts w:ascii="Times New Roman" w:hAnsi="Times New Roman" w:cs="Times New Roman"/>
                      <w:b/>
                      <w:sz w:val="24"/>
                      <w:szCs w:val="24"/>
                    </w:rPr>
                    <w:t xml:space="preserve"> </w:t>
                  </w:r>
                  <w:proofErr w:type="spellStart"/>
                  <w:r w:rsidRPr="00017567">
                    <w:rPr>
                      <w:rFonts w:ascii="Times New Roman" w:hAnsi="Times New Roman" w:cs="Times New Roman"/>
                      <w:b/>
                      <w:sz w:val="24"/>
                      <w:szCs w:val="24"/>
                    </w:rPr>
                    <w:t>бериш</w:t>
                  </w:r>
                  <w:proofErr w:type="spellEnd"/>
                </w:p>
              </w:tc>
              <w:tc>
                <w:tcPr>
                  <w:tcW w:w="2977"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Бир адәмниң өзигә аит ишлири униң аилиси билән бағланған болғачқа, у адәм һәқиқий мәнидики мустәқил адәм болалмайду.</w:t>
                  </w:r>
                </w:p>
              </w:tc>
              <w:tc>
                <w:tcPr>
                  <w:tcW w:w="3119"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Балилар мәлум бир яшқа кәлгәндә, мәсилән 18 яшқа киргәндә, өйдин пүтүнләй айрилип чиқип кетиду. Бу бир нормал әһвал.</w:t>
                  </w:r>
                </w:p>
              </w:tc>
            </w:tr>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rPr>
                    <w:t>Позиция</w:t>
                  </w:r>
                </w:p>
              </w:tc>
              <w:tc>
                <w:tcPr>
                  <w:tcW w:w="2977"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Бир мәсилә үстидә гәп болғанда умумий җәһәттин пикир қилиду</w:t>
                  </w:r>
                </w:p>
              </w:tc>
              <w:tc>
                <w:tcPr>
                  <w:tcW w:w="3119"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Анализ қилишқа вә инчикә тәрәплирини көрүшкә маһир келиду</w:t>
                  </w:r>
                </w:p>
              </w:tc>
            </w:tr>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rPr>
                    <w:t>Йемәклик</w:t>
                  </w:r>
                </w:p>
              </w:tc>
              <w:tc>
                <w:tcPr>
                  <w:tcW w:w="2977"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Азиялиқлар болса һәр күндики үч вақ тамақниң һәммисини башқилар билән бир үстәлгә жиғилип йейишни яхши көриду.</w:t>
                  </w:r>
                </w:p>
              </w:tc>
              <w:tc>
                <w:tcPr>
                  <w:tcW w:w="3119"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Әтигәнлик вә чүшлүк тамақларни наһайити тез йәйду, чүшлүк тамақни компьютерда ишләветипму йәвериду. Пәқәт кәчлик ғизанила башқилар билән биллә бир рәсмий тамақ үстилидә йәйду.</w:t>
                  </w:r>
                </w:p>
              </w:tc>
            </w:tr>
            <w:tr w:rsidR="00DE68C8" w:rsidRPr="00017567" w:rsidTr="004250C6">
              <w:tc>
                <w:tcPr>
                  <w:tcW w:w="1616" w:type="dxa"/>
                </w:tcPr>
                <w:p w:rsidR="00DE68C8" w:rsidRPr="00017567" w:rsidRDefault="00DE68C8" w:rsidP="004250C6">
                  <w:pPr>
                    <w:rPr>
                      <w:rFonts w:ascii="Times New Roman" w:hAnsi="Times New Roman" w:cs="Times New Roman"/>
                      <w:b/>
                      <w:sz w:val="24"/>
                      <w:szCs w:val="24"/>
                      <w:lang w:val="kk-KZ"/>
                    </w:rPr>
                  </w:pPr>
                  <w:r w:rsidRPr="00017567">
                    <w:rPr>
                      <w:rFonts w:ascii="Times New Roman" w:hAnsi="Times New Roman" w:cs="Times New Roman"/>
                      <w:b/>
                      <w:sz w:val="24"/>
                      <w:szCs w:val="24"/>
                    </w:rPr>
                    <w:t xml:space="preserve">Башқа </w:t>
                  </w:r>
                  <w:proofErr w:type="gramStart"/>
                  <w:r w:rsidRPr="00017567">
                    <w:rPr>
                      <w:rFonts w:ascii="Times New Roman" w:hAnsi="Times New Roman" w:cs="Times New Roman"/>
                      <w:b/>
                      <w:sz w:val="24"/>
                      <w:szCs w:val="24"/>
                    </w:rPr>
                    <w:t>п</w:t>
                  </w:r>
                  <w:proofErr w:type="gramEnd"/>
                  <w:r w:rsidRPr="00017567">
                    <w:rPr>
                      <w:rFonts w:ascii="Times New Roman" w:hAnsi="Times New Roman" w:cs="Times New Roman"/>
                      <w:b/>
                      <w:sz w:val="24"/>
                      <w:szCs w:val="24"/>
                    </w:rPr>
                    <w:t>әриқләр</w:t>
                  </w:r>
                </w:p>
              </w:tc>
              <w:tc>
                <w:tcPr>
                  <w:tcW w:w="2977"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Дост тутқанда узун муддәтлик мәнпийитни чиқиш қилиду;</w:t>
                  </w:r>
                </w:p>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 xml:space="preserve">Башқиларни өз пикирлирини оттуриға қоюштин тосиду; </w:t>
                  </w:r>
                </w:p>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Чәт әлликләргә бирхил қиммәтлик меһман қатарида муамилә қилип, улардин йәрлик қаидә-адәтләргә бойсунушни истимәйду</w:t>
                  </w:r>
                </w:p>
              </w:tc>
              <w:tc>
                <w:tcPr>
                  <w:tcW w:w="3119" w:type="dxa"/>
                </w:tcPr>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Достниму тез тутуп, достлуқниму тез үзиду;</w:t>
                  </w:r>
                </w:p>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 xml:space="preserve">Кишиләрни шундақ қилишқа рәғбәтләндүриду; </w:t>
                  </w:r>
                </w:p>
                <w:p w:rsidR="00DE68C8" w:rsidRPr="00017567" w:rsidRDefault="00DE68C8" w:rsidP="004250C6">
                  <w:pPr>
                    <w:rPr>
                      <w:rFonts w:ascii="Times New Roman" w:hAnsi="Times New Roman" w:cs="Times New Roman"/>
                      <w:sz w:val="24"/>
                      <w:szCs w:val="24"/>
                      <w:lang w:val="kk-KZ"/>
                    </w:rPr>
                  </w:pPr>
                  <w:r w:rsidRPr="00017567">
                    <w:rPr>
                      <w:rFonts w:ascii="Times New Roman" w:hAnsi="Times New Roman" w:cs="Times New Roman"/>
                      <w:sz w:val="24"/>
                      <w:szCs w:val="24"/>
                      <w:lang w:val="kk-KZ"/>
                    </w:rPr>
                    <w:t>Өз дөлитигә кәлгән чәт әлликләрдин һәммә җәһәттә өзлиригә охшаш болушини истәйду.</w:t>
                  </w:r>
                </w:p>
              </w:tc>
            </w:tr>
          </w:tbl>
          <w:p w:rsidR="00DE68C8" w:rsidRPr="00017567" w:rsidRDefault="00DE68C8" w:rsidP="004250C6">
            <w:pPr>
              <w:spacing w:after="0" w:line="240" w:lineRule="auto"/>
              <w:rPr>
                <w:rFonts w:ascii="Times New Roman" w:hAnsi="Times New Roman" w:cs="Times New Roman"/>
                <w:sz w:val="24"/>
                <w:szCs w:val="24"/>
                <w:lang w:val="kk-KZ"/>
              </w:rPr>
            </w:pPr>
          </w:p>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sz w:val="24"/>
                <w:szCs w:val="24"/>
                <w:lang w:val="kk-KZ"/>
              </w:rPr>
              <w:t>2. Таблициға қарап шәриқ вә ғәрип әллириниң өз ара пәрқи билән тонушуп чиқимиз.</w:t>
            </w:r>
          </w:p>
        </w:tc>
      </w:tr>
      <w:tr w:rsidR="00DE68C8" w:rsidRPr="00017567" w:rsidTr="004250C6">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DE68C8" w:rsidRPr="00017567" w:rsidRDefault="00DE68C8" w:rsidP="004250C6">
            <w:pPr>
              <w:spacing w:after="0" w:line="240" w:lineRule="auto"/>
              <w:rPr>
                <w:rFonts w:ascii="Times New Roman" w:hAnsi="Times New Roman" w:cs="Times New Roman"/>
                <w:sz w:val="24"/>
                <w:szCs w:val="24"/>
                <w:lang w:val="kk-KZ"/>
              </w:rPr>
            </w:pP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
                <w:bCs/>
                <w:sz w:val="24"/>
                <w:szCs w:val="24"/>
                <w:lang w:val="kk-KZ"/>
              </w:rPr>
              <w:t xml:space="preserve">Мәзкүр мавзу бойичә тәпсилий әхбаратни </w:t>
            </w:r>
            <w:r w:rsidRPr="00017567">
              <w:rPr>
                <w:rFonts w:ascii="Times New Roman" w:hAnsi="Times New Roman" w:cs="Times New Roman"/>
                <w:sz w:val="24"/>
                <w:szCs w:val="24"/>
                <w:lang w:val="kk-KZ"/>
              </w:rPr>
              <w:t>силәр Умумий билим беридиған мәктәпләрниң 10-синиплири үчүн дәрисликниң 12-</w:t>
            </w:r>
            <w:r>
              <w:rPr>
                <w:rFonts w:ascii="Times New Roman" w:hAnsi="Times New Roman" w:cs="Times New Roman"/>
                <w:sz w:val="24"/>
                <w:szCs w:val="24"/>
                <w:lang w:val="kk-KZ"/>
              </w:rPr>
              <w:t>15</w:t>
            </w:r>
            <w:r w:rsidRPr="00017567">
              <w:rPr>
                <w:rFonts w:ascii="Times New Roman" w:hAnsi="Times New Roman" w:cs="Times New Roman"/>
                <w:sz w:val="24"/>
                <w:szCs w:val="24"/>
                <w:lang w:val="kk-KZ"/>
              </w:rPr>
              <w:t>-бәтлиридин  оқуп алалайсиләр.</w:t>
            </w:r>
          </w:p>
        </w:tc>
      </w:tr>
      <w:tr w:rsidR="00DE68C8" w:rsidRPr="00017567" w:rsidTr="004250C6">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
                <w:bCs/>
                <w:sz w:val="24"/>
                <w:szCs w:val="24"/>
                <w:lang w:val="kk-KZ"/>
              </w:rPr>
              <w:t>Оқуш тапшурмилири</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DE68C8">
            <w:pPr>
              <w:pStyle w:val="a3"/>
              <w:numPr>
                <w:ilvl w:val="0"/>
                <w:numId w:val="1"/>
              </w:numPr>
              <w:spacing w:after="0" w:line="240" w:lineRule="auto"/>
              <w:rPr>
                <w:rFonts w:ascii="Times New Roman" w:hAnsi="Times New Roman" w:cs="Times New Roman"/>
                <w:sz w:val="24"/>
                <w:szCs w:val="24"/>
                <w:lang w:val="kk-KZ"/>
              </w:rPr>
            </w:pPr>
            <w:r w:rsidRPr="00017567">
              <w:rPr>
                <w:rFonts w:ascii="Times New Roman" w:hAnsi="Times New Roman" w:cs="Times New Roman"/>
                <w:sz w:val="24"/>
                <w:szCs w:val="24"/>
                <w:lang w:val="kk-KZ"/>
              </w:rPr>
              <w:t xml:space="preserve">Мәтин билән тонушқандин кейин, өзәңларға хас яки шундақ миҗәзлик болушни халиған асасий мәдәний әхлақларни терип йезиңлар. Хуласә чиқириңлар: сиз ғәрипликләргә йеқинму яки шәриққиму? Үлгә: </w:t>
            </w:r>
          </w:p>
          <w:p w:rsidR="00DE68C8" w:rsidRPr="00017567" w:rsidRDefault="00DE68C8" w:rsidP="004250C6">
            <w:pPr>
              <w:pStyle w:val="a3"/>
              <w:spacing w:after="0" w:line="240" w:lineRule="auto"/>
              <w:ind w:left="422"/>
              <w:rPr>
                <w:rFonts w:ascii="Times New Roman" w:hAnsi="Times New Roman" w:cs="Times New Roman"/>
                <w:sz w:val="24"/>
                <w:szCs w:val="24"/>
                <w:lang w:val="kk-KZ"/>
              </w:rPr>
            </w:pPr>
          </w:p>
          <w:tbl>
            <w:tblPr>
              <w:tblStyle w:val="a5"/>
              <w:tblW w:w="6894" w:type="dxa"/>
              <w:tblInd w:w="392" w:type="dxa"/>
              <w:tblLayout w:type="fixed"/>
              <w:tblLook w:val="04A0"/>
            </w:tblPr>
            <w:tblGrid>
              <w:gridCol w:w="2996"/>
              <w:gridCol w:w="1489"/>
              <w:gridCol w:w="2409"/>
            </w:tblGrid>
            <w:tr w:rsidR="00DE68C8" w:rsidRPr="00017567" w:rsidTr="004250C6">
              <w:tc>
                <w:tcPr>
                  <w:tcW w:w="2996"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Маңа хас адәт</w:t>
                  </w:r>
                </w:p>
              </w:tc>
              <w:tc>
                <w:tcPr>
                  <w:tcW w:w="1489"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Ғәрип</w:t>
                  </w:r>
                </w:p>
              </w:tc>
              <w:tc>
                <w:tcPr>
                  <w:tcW w:w="2409"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Шәриқ</w:t>
                  </w:r>
                </w:p>
              </w:tc>
            </w:tr>
            <w:tr w:rsidR="00DE68C8" w:rsidRPr="00017567" w:rsidTr="004250C6">
              <w:tc>
                <w:tcPr>
                  <w:tcW w:w="2996"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Той қилишта ата-аниниң мақуллиғини алған дурус</w:t>
                  </w:r>
                </w:p>
              </w:tc>
              <w:tc>
                <w:tcPr>
                  <w:tcW w:w="1489" w:type="dxa"/>
                </w:tcPr>
                <w:p w:rsidR="00DE68C8" w:rsidRPr="00017567" w:rsidRDefault="00DE68C8" w:rsidP="004250C6">
                  <w:pPr>
                    <w:pStyle w:val="a3"/>
                    <w:ind w:left="0"/>
                    <w:rPr>
                      <w:rFonts w:ascii="Times New Roman" w:hAnsi="Times New Roman" w:cs="Times New Roman"/>
                      <w:sz w:val="24"/>
                      <w:szCs w:val="24"/>
                      <w:lang w:val="kk-KZ"/>
                    </w:rPr>
                  </w:pPr>
                </w:p>
              </w:tc>
              <w:tc>
                <w:tcPr>
                  <w:tcW w:w="2409"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w:t>
                  </w:r>
                </w:p>
              </w:tc>
            </w:tr>
            <w:tr w:rsidR="00DE68C8" w:rsidRPr="00017567" w:rsidTr="004250C6">
              <w:tc>
                <w:tcPr>
                  <w:tcW w:w="2996"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Гүрүчни яхши көримән</w:t>
                  </w:r>
                </w:p>
              </w:tc>
              <w:tc>
                <w:tcPr>
                  <w:tcW w:w="1489" w:type="dxa"/>
                </w:tcPr>
                <w:p w:rsidR="00DE68C8" w:rsidRPr="00017567" w:rsidRDefault="00DE68C8" w:rsidP="004250C6">
                  <w:pPr>
                    <w:pStyle w:val="a3"/>
                    <w:ind w:left="0"/>
                    <w:rPr>
                      <w:rFonts w:ascii="Times New Roman" w:hAnsi="Times New Roman" w:cs="Times New Roman"/>
                      <w:sz w:val="24"/>
                      <w:szCs w:val="24"/>
                      <w:lang w:val="kk-KZ"/>
                    </w:rPr>
                  </w:pPr>
                </w:p>
              </w:tc>
              <w:tc>
                <w:tcPr>
                  <w:tcW w:w="2409" w:type="dxa"/>
                </w:tcPr>
                <w:p w:rsidR="00DE68C8" w:rsidRPr="00017567" w:rsidRDefault="00DE68C8" w:rsidP="004250C6">
                  <w:pPr>
                    <w:ind w:left="360"/>
                    <w:rPr>
                      <w:rFonts w:ascii="Times New Roman" w:hAnsi="Times New Roman" w:cs="Times New Roman"/>
                      <w:sz w:val="24"/>
                      <w:szCs w:val="24"/>
                      <w:lang w:val="kk-KZ"/>
                    </w:rPr>
                  </w:pPr>
                  <w:r w:rsidRPr="00017567">
                    <w:rPr>
                      <w:rFonts w:ascii="Times New Roman" w:hAnsi="Times New Roman" w:cs="Times New Roman"/>
                      <w:sz w:val="24"/>
                      <w:szCs w:val="24"/>
                      <w:lang w:val="kk-KZ"/>
                    </w:rPr>
                    <w:t>+</w:t>
                  </w:r>
                </w:p>
              </w:tc>
            </w:tr>
            <w:tr w:rsidR="00DE68C8" w:rsidRPr="00017567" w:rsidTr="004250C6">
              <w:tc>
                <w:tcPr>
                  <w:tcW w:w="2996"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 xml:space="preserve">Өз күчүмгә тайинип </w:t>
                  </w:r>
                  <w:r w:rsidRPr="00017567">
                    <w:rPr>
                      <w:rFonts w:ascii="Times New Roman" w:hAnsi="Times New Roman" w:cs="Times New Roman"/>
                      <w:sz w:val="24"/>
                      <w:szCs w:val="24"/>
                      <w:lang w:val="kk-KZ"/>
                    </w:rPr>
                    <w:lastRenderedPageBreak/>
                    <w:t>яшашни яқтуримән</w:t>
                  </w:r>
                </w:p>
              </w:tc>
              <w:tc>
                <w:tcPr>
                  <w:tcW w:w="1489"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lastRenderedPageBreak/>
                    <w:t>+</w:t>
                  </w:r>
                </w:p>
              </w:tc>
              <w:tc>
                <w:tcPr>
                  <w:tcW w:w="2409" w:type="dxa"/>
                </w:tcPr>
                <w:p w:rsidR="00DE68C8" w:rsidRPr="00017567" w:rsidRDefault="00DE68C8" w:rsidP="004250C6">
                  <w:pPr>
                    <w:ind w:left="360"/>
                    <w:rPr>
                      <w:rFonts w:ascii="Times New Roman" w:hAnsi="Times New Roman" w:cs="Times New Roman"/>
                      <w:sz w:val="24"/>
                      <w:szCs w:val="24"/>
                      <w:lang w:val="kk-KZ"/>
                    </w:rPr>
                  </w:pPr>
                </w:p>
              </w:tc>
            </w:tr>
            <w:tr w:rsidR="00DE68C8" w:rsidRPr="00017567" w:rsidTr="004250C6">
              <w:tc>
                <w:tcPr>
                  <w:tcW w:w="2996"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lastRenderedPageBreak/>
                    <w:t>...</w:t>
                  </w:r>
                </w:p>
              </w:tc>
              <w:tc>
                <w:tcPr>
                  <w:tcW w:w="1489" w:type="dxa"/>
                </w:tcPr>
                <w:p w:rsidR="00DE68C8" w:rsidRPr="00017567" w:rsidRDefault="00DE68C8" w:rsidP="004250C6">
                  <w:pPr>
                    <w:pStyle w:val="a3"/>
                    <w:ind w:left="0"/>
                    <w:rPr>
                      <w:rFonts w:ascii="Times New Roman" w:hAnsi="Times New Roman" w:cs="Times New Roman"/>
                      <w:sz w:val="24"/>
                      <w:szCs w:val="24"/>
                      <w:lang w:val="kk-KZ"/>
                    </w:rPr>
                  </w:pPr>
                </w:p>
              </w:tc>
              <w:tc>
                <w:tcPr>
                  <w:tcW w:w="2409" w:type="dxa"/>
                </w:tcPr>
                <w:p w:rsidR="00DE68C8" w:rsidRPr="00017567" w:rsidRDefault="00DE68C8" w:rsidP="004250C6">
                  <w:pPr>
                    <w:pStyle w:val="a3"/>
                    <w:ind w:left="0"/>
                    <w:rPr>
                      <w:rFonts w:ascii="Times New Roman" w:hAnsi="Times New Roman" w:cs="Times New Roman"/>
                      <w:sz w:val="24"/>
                      <w:szCs w:val="24"/>
                      <w:lang w:val="kk-KZ"/>
                    </w:rPr>
                  </w:pPr>
                </w:p>
              </w:tc>
            </w:tr>
            <w:tr w:rsidR="00DE68C8" w:rsidRPr="00017567" w:rsidTr="004250C6">
              <w:tc>
                <w:tcPr>
                  <w:tcW w:w="2996" w:type="dxa"/>
                </w:tcPr>
                <w:p w:rsidR="00DE68C8" w:rsidRPr="00017567" w:rsidRDefault="00DE68C8" w:rsidP="004250C6">
                  <w:pPr>
                    <w:pStyle w:val="a3"/>
                    <w:ind w:left="0"/>
                    <w:rPr>
                      <w:rFonts w:ascii="Times New Roman" w:hAnsi="Times New Roman" w:cs="Times New Roman"/>
                      <w:sz w:val="24"/>
                      <w:szCs w:val="24"/>
                      <w:lang w:val="kk-KZ"/>
                    </w:rPr>
                  </w:pPr>
                  <w:r w:rsidRPr="00017567">
                    <w:rPr>
                      <w:rFonts w:ascii="Times New Roman" w:hAnsi="Times New Roman" w:cs="Times New Roman"/>
                      <w:sz w:val="24"/>
                      <w:szCs w:val="24"/>
                      <w:lang w:val="kk-KZ"/>
                    </w:rPr>
                    <w:t>...</w:t>
                  </w:r>
                </w:p>
              </w:tc>
              <w:tc>
                <w:tcPr>
                  <w:tcW w:w="1489" w:type="dxa"/>
                </w:tcPr>
                <w:p w:rsidR="00DE68C8" w:rsidRPr="00017567" w:rsidRDefault="00DE68C8" w:rsidP="004250C6">
                  <w:pPr>
                    <w:pStyle w:val="a3"/>
                    <w:ind w:left="0"/>
                    <w:rPr>
                      <w:rFonts w:ascii="Times New Roman" w:hAnsi="Times New Roman" w:cs="Times New Roman"/>
                      <w:sz w:val="24"/>
                      <w:szCs w:val="24"/>
                      <w:lang w:val="kk-KZ"/>
                    </w:rPr>
                  </w:pPr>
                </w:p>
              </w:tc>
              <w:tc>
                <w:tcPr>
                  <w:tcW w:w="2409" w:type="dxa"/>
                </w:tcPr>
                <w:p w:rsidR="00DE68C8" w:rsidRPr="00017567" w:rsidRDefault="00DE68C8" w:rsidP="004250C6">
                  <w:pPr>
                    <w:pStyle w:val="a3"/>
                    <w:ind w:left="0"/>
                    <w:rPr>
                      <w:rFonts w:ascii="Times New Roman" w:hAnsi="Times New Roman" w:cs="Times New Roman"/>
                      <w:sz w:val="24"/>
                      <w:szCs w:val="24"/>
                      <w:lang w:val="kk-KZ"/>
                    </w:rPr>
                  </w:pPr>
                </w:p>
              </w:tc>
            </w:tr>
          </w:tbl>
          <w:p w:rsidR="00DE68C8" w:rsidRPr="00017567" w:rsidRDefault="00DE68C8" w:rsidP="004250C6">
            <w:pPr>
              <w:spacing w:after="0" w:line="240" w:lineRule="auto"/>
              <w:rPr>
                <w:rFonts w:ascii="Times New Roman" w:hAnsi="Times New Roman" w:cs="Times New Roman"/>
                <w:sz w:val="24"/>
                <w:szCs w:val="24"/>
                <w:lang w:val="kk-KZ"/>
              </w:rPr>
            </w:pPr>
          </w:p>
          <w:p w:rsidR="00DE68C8" w:rsidRPr="00017567" w:rsidRDefault="00DE68C8" w:rsidP="004250C6">
            <w:pPr>
              <w:pStyle w:val="a3"/>
              <w:spacing w:after="0" w:line="240" w:lineRule="auto"/>
              <w:ind w:left="284"/>
              <w:rPr>
                <w:rFonts w:ascii="Times New Roman" w:hAnsi="Times New Roman" w:cs="Times New Roman"/>
                <w:sz w:val="24"/>
                <w:szCs w:val="24"/>
                <w:lang w:val="kk-KZ"/>
              </w:rPr>
            </w:pPr>
            <w:r w:rsidRPr="00017567">
              <w:rPr>
                <w:rFonts w:ascii="Times New Roman" w:hAnsi="Times New Roman" w:cs="Times New Roman"/>
                <w:b/>
                <w:bCs/>
                <w:sz w:val="24"/>
                <w:szCs w:val="24"/>
                <w:lang w:val="kk-KZ"/>
              </w:rPr>
              <w:t>2)</w:t>
            </w:r>
            <w:r w:rsidRPr="00017567">
              <w:rPr>
                <w:rFonts w:ascii="Times New Roman" w:hAnsi="Times New Roman" w:cs="Times New Roman"/>
                <w:bCs/>
                <w:sz w:val="24"/>
                <w:szCs w:val="24"/>
                <w:lang w:val="kk-KZ"/>
              </w:rPr>
              <w:t xml:space="preserve"> </w:t>
            </w:r>
            <w:r w:rsidRPr="00017567">
              <w:rPr>
                <w:rFonts w:ascii="Times New Roman" w:hAnsi="Times New Roman" w:cs="Times New Roman"/>
                <w:sz w:val="24"/>
                <w:szCs w:val="24"/>
                <w:lang w:val="kk-KZ"/>
              </w:rPr>
              <w:t>2-тапшурмидики мәтиндин өзәңлар халиған бир абзацни көчирип, синтаксислиқ тәһлил ясаңлар.</w:t>
            </w:r>
          </w:p>
          <w:p w:rsidR="00DE68C8" w:rsidRPr="00017567" w:rsidRDefault="00DE68C8" w:rsidP="004250C6">
            <w:pPr>
              <w:pStyle w:val="a3"/>
              <w:spacing w:after="0" w:line="240" w:lineRule="auto"/>
              <w:ind w:left="284"/>
              <w:rPr>
                <w:rFonts w:ascii="Times New Roman" w:hAnsi="Times New Roman" w:cs="Times New Roman"/>
                <w:sz w:val="24"/>
                <w:szCs w:val="24"/>
                <w:lang w:val="kk-KZ"/>
              </w:rPr>
            </w:pPr>
            <w:r w:rsidRPr="00017567">
              <w:rPr>
                <w:rFonts w:ascii="Times New Roman" w:hAnsi="Times New Roman" w:cs="Times New Roman"/>
                <w:b/>
                <w:sz w:val="24"/>
                <w:szCs w:val="24"/>
                <w:lang w:val="kk-KZ"/>
              </w:rPr>
              <w:t>3)</w:t>
            </w:r>
            <w:r w:rsidRPr="00017567">
              <w:rPr>
                <w:rFonts w:ascii="Times New Roman" w:hAnsi="Times New Roman" w:cs="Times New Roman"/>
                <w:sz w:val="24"/>
                <w:szCs w:val="24"/>
                <w:lang w:val="kk-KZ"/>
              </w:rPr>
              <w:t xml:space="preserve"> Җәмийәтлик актуал бир мәсилини асасқа елип, очерк йезип көрүңлар. Очерк йезиш үчүн асасий мундақ тәләпләр қоюлиду: алған қәһриманиңлар вә вақиә һәқиқий болуши керәк; техи ениқ әмәс, икки тәрәплик ой пәйда қилидиған вәзийәт яки мәсилиләр мулаһизә қилиниду; һөҗҗәтлик стиль орун алиду; мәтин бәдиий стильниң гөзәллигини, һис-туйғу вә образлиқни тәләп қилиду</w:t>
            </w:r>
          </w:p>
          <w:p w:rsidR="00DE68C8" w:rsidRPr="00017567" w:rsidRDefault="00DE68C8" w:rsidP="004250C6">
            <w:pPr>
              <w:spacing w:after="0" w:line="240" w:lineRule="auto"/>
              <w:rPr>
                <w:rFonts w:ascii="Times New Roman" w:hAnsi="Times New Roman" w:cs="Times New Roman"/>
                <w:sz w:val="24"/>
                <w:szCs w:val="24"/>
                <w:lang w:val="kk-KZ"/>
              </w:rPr>
            </w:pPr>
          </w:p>
        </w:tc>
      </w:tr>
      <w:tr w:rsidR="00DE68C8" w:rsidRPr="00017567" w:rsidTr="004250C6">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b/>
                <w:bCs/>
                <w:sz w:val="24"/>
                <w:szCs w:val="24"/>
                <w:lang w:val="kk-KZ"/>
              </w:rPr>
              <w:lastRenderedPageBreak/>
              <w:t>Муәллим билән әкси бағлиниш</w:t>
            </w:r>
          </w:p>
        </w:tc>
        <w:tc>
          <w:tcPr>
            <w:tcW w:w="808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68C8" w:rsidRPr="00017567" w:rsidRDefault="00DE68C8" w:rsidP="004250C6">
            <w:pPr>
              <w:spacing w:after="0" w:line="240" w:lineRule="auto"/>
              <w:rPr>
                <w:rFonts w:ascii="Times New Roman" w:hAnsi="Times New Roman" w:cs="Times New Roman"/>
                <w:sz w:val="24"/>
                <w:szCs w:val="24"/>
                <w:lang w:val="kk-KZ"/>
              </w:rPr>
            </w:pPr>
            <w:r w:rsidRPr="00017567">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B39CA" w:rsidRPr="00DE68C8" w:rsidRDefault="007B39CA">
      <w:pPr>
        <w:rPr>
          <w:lang w:val="kk-KZ"/>
        </w:rPr>
      </w:pPr>
    </w:p>
    <w:sectPr w:rsidR="007B39CA" w:rsidRPr="00DE68C8"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546BF"/>
    <w:multiLevelType w:val="hybridMultilevel"/>
    <w:tmpl w:val="4A3AF3F0"/>
    <w:lvl w:ilvl="0" w:tplc="F9B8953A">
      <w:start w:val="1"/>
      <w:numFmt w:val="decimal"/>
      <w:lvlText w:val="%1)"/>
      <w:lvlJc w:val="left"/>
      <w:pPr>
        <w:ind w:left="422" w:hanging="360"/>
      </w:pPr>
      <w:rPr>
        <w:rFonts w:hint="default"/>
        <w:b/>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DE68C8"/>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87483"/>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68C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8C8"/>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DE68C8"/>
    <w:pPr>
      <w:ind w:left="720"/>
      <w:contextualSpacing/>
    </w:pPr>
  </w:style>
  <w:style w:type="table" w:styleId="a5">
    <w:name w:val="Table Grid"/>
    <w:basedOn w:val="a1"/>
    <w:uiPriority w:val="59"/>
    <w:rsid w:val="00DE68C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99"/>
    <w:locked/>
    <w:rsid w:val="00DE68C8"/>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3888</Characters>
  <Application>Microsoft Office Word</Application>
  <DocSecurity>0</DocSecurity>
  <Lines>32</Lines>
  <Paragraphs>9</Paragraphs>
  <ScaleCrop>false</ScaleCrop>
  <Company>RePack by SPecialiST</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2020-08-08T10:20:00Z</dcterms:created>
  <dcterms:modified xsi:type="dcterms:W3CDTF">2020-08-08T10:21:00Z</dcterms:modified>
</cp:coreProperties>
</file>